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A9" w:rsidRPr="00FA3C2D" w:rsidRDefault="006C1BA9" w:rsidP="007F0BA8">
      <w:pPr>
        <w:jc w:val="right"/>
        <w:rPr>
          <w:rFonts w:ascii="Arial" w:hAnsi="Arial" w:cs="Arial"/>
          <w:b/>
          <w:szCs w:val="36"/>
          <w:u w:val="single"/>
        </w:rPr>
      </w:pPr>
    </w:p>
    <w:p w:rsidR="007F0BA8" w:rsidRPr="00FB1767" w:rsidRDefault="00FA3C2D" w:rsidP="007F0BA8">
      <w:pPr>
        <w:jc w:val="right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>Hoja Membretada</w:t>
      </w:r>
    </w:p>
    <w:p w:rsidR="00450BBA" w:rsidRPr="00FA3C2D" w:rsidRDefault="00FA3C2D" w:rsidP="00FA3C2D">
      <w:pPr>
        <w:tabs>
          <w:tab w:val="left" w:pos="8238"/>
          <w:tab w:val="left" w:pos="9898"/>
        </w:tabs>
        <w:rPr>
          <w:rFonts w:ascii="Arial" w:hAnsi="Arial" w:cs="Arial"/>
        </w:rPr>
      </w:pPr>
      <w:r>
        <w:rPr>
          <w:sz w:val="32"/>
        </w:rPr>
        <w:tab/>
      </w:r>
      <w:r w:rsidRPr="00FA3C2D">
        <w:rPr>
          <w:rFonts w:ascii="Arial" w:hAnsi="Arial" w:cs="Arial"/>
        </w:rPr>
        <w:tab/>
      </w:r>
    </w:p>
    <w:p w:rsidR="00450BBA" w:rsidRPr="00FB1767" w:rsidRDefault="00015F56" w:rsidP="007C69DA">
      <w:pPr>
        <w:rPr>
          <w:rFonts w:ascii="Arial" w:hAnsi="Arial" w:cs="Arial"/>
        </w:rPr>
      </w:pPr>
      <w:r w:rsidRPr="00FB1767">
        <w:rPr>
          <w:rFonts w:ascii="Arial" w:hAnsi="Arial" w:cs="Arial"/>
        </w:rPr>
        <w:t>Ciudad de México</w:t>
      </w:r>
      <w:r w:rsidR="00450BBA" w:rsidRPr="00FB1767">
        <w:rPr>
          <w:rFonts w:ascii="Arial" w:hAnsi="Arial" w:cs="Arial"/>
        </w:rPr>
        <w:t>, a</w:t>
      </w:r>
      <w:r w:rsidR="007C69DA">
        <w:rPr>
          <w:rFonts w:ascii="Arial" w:hAnsi="Arial" w:cs="Arial"/>
        </w:rPr>
        <w:t xml:space="preserve">         de           del</w:t>
      </w:r>
    </w:p>
    <w:p w:rsidR="00450BBA" w:rsidRDefault="00450BBA" w:rsidP="00450BBA">
      <w:pPr>
        <w:rPr>
          <w:rFonts w:ascii="Arial" w:hAnsi="Arial" w:cs="Arial"/>
        </w:rPr>
      </w:pPr>
    </w:p>
    <w:p w:rsidR="00CC6ED7" w:rsidRPr="00FB1767" w:rsidRDefault="00CC6ED7" w:rsidP="00450BBA">
      <w:pPr>
        <w:rPr>
          <w:rFonts w:ascii="Arial" w:hAnsi="Arial" w:cs="Arial"/>
        </w:rPr>
      </w:pPr>
    </w:p>
    <w:p w:rsidR="00276B46" w:rsidRPr="007B722A" w:rsidRDefault="00276B46" w:rsidP="00276B46">
      <w:pPr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 xml:space="preserve">Lic. </w:t>
      </w:r>
      <w:r w:rsidRPr="00C87219">
        <w:rPr>
          <w:rFonts w:ascii="Arial" w:hAnsi="Arial" w:cs="Arial"/>
          <w:b/>
          <w:szCs w:val="24"/>
        </w:rPr>
        <w:t>Ricardo</w:t>
      </w:r>
      <w:r>
        <w:rPr>
          <w:rFonts w:ascii="Arial" w:hAnsi="Arial" w:cs="Arial"/>
          <w:b/>
          <w:szCs w:val="24"/>
        </w:rPr>
        <w:t xml:space="preserve"> Antonio</w:t>
      </w:r>
      <w:r w:rsidRPr="00C87219">
        <w:rPr>
          <w:rFonts w:ascii="Arial" w:hAnsi="Arial" w:cs="Arial"/>
          <w:b/>
          <w:szCs w:val="24"/>
        </w:rPr>
        <w:t xml:space="preserve"> Bucio Mújica</w:t>
      </w:r>
    </w:p>
    <w:p w:rsidR="00276B46" w:rsidRPr="007B722A" w:rsidRDefault="00276B46" w:rsidP="00276B46">
      <w:pPr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>Presidente Ejecutivo</w:t>
      </w:r>
    </w:p>
    <w:p w:rsidR="00276B46" w:rsidRPr="007B722A" w:rsidRDefault="00276B46" w:rsidP="00276B46">
      <w:pPr>
        <w:rPr>
          <w:rFonts w:ascii="Arial" w:hAnsi="Arial" w:cs="Arial"/>
          <w:b/>
          <w:szCs w:val="24"/>
        </w:rPr>
      </w:pPr>
      <w:r w:rsidRPr="007B722A">
        <w:rPr>
          <w:rFonts w:ascii="Arial" w:hAnsi="Arial" w:cs="Arial"/>
          <w:b/>
          <w:szCs w:val="24"/>
        </w:rPr>
        <w:t>Centro Mexicano para la Filantropía, A.C.</w:t>
      </w:r>
      <w:r>
        <w:rPr>
          <w:rFonts w:ascii="Arial" w:hAnsi="Arial" w:cs="Arial"/>
          <w:b/>
          <w:szCs w:val="24"/>
        </w:rPr>
        <w:t xml:space="preserve"> - Cemefi</w:t>
      </w:r>
    </w:p>
    <w:p w:rsidR="00450BBA" w:rsidRDefault="00450BBA" w:rsidP="00450BBA">
      <w:pPr>
        <w:rPr>
          <w:rFonts w:ascii="Arial" w:hAnsi="Arial" w:cs="Arial"/>
        </w:rPr>
      </w:pPr>
    </w:p>
    <w:p w:rsidR="00CC6ED7" w:rsidRPr="00FB1767" w:rsidRDefault="00CC6ED7" w:rsidP="00450BBA">
      <w:pPr>
        <w:rPr>
          <w:rFonts w:ascii="Arial" w:hAnsi="Arial" w:cs="Arial"/>
        </w:rPr>
      </w:pPr>
    </w:p>
    <w:p w:rsidR="00450BBA" w:rsidRPr="00FB1767" w:rsidRDefault="00450BBA" w:rsidP="00450BBA">
      <w:pPr>
        <w:rPr>
          <w:rFonts w:ascii="Arial" w:hAnsi="Arial" w:cs="Arial"/>
        </w:rPr>
      </w:pPr>
      <w:r w:rsidRPr="00FB1767">
        <w:rPr>
          <w:rFonts w:ascii="Arial" w:hAnsi="Arial" w:cs="Arial"/>
        </w:rPr>
        <w:t xml:space="preserve">Estimado Lic. </w:t>
      </w:r>
      <w:r w:rsidR="00276B46">
        <w:rPr>
          <w:rFonts w:ascii="Arial" w:hAnsi="Arial" w:cs="Arial"/>
        </w:rPr>
        <w:t>Bucio</w:t>
      </w:r>
      <w:r w:rsidRPr="00FB1767">
        <w:rPr>
          <w:rFonts w:ascii="Arial" w:hAnsi="Arial" w:cs="Arial"/>
        </w:rPr>
        <w:t xml:space="preserve">: </w:t>
      </w:r>
    </w:p>
    <w:p w:rsidR="00CC6ED7" w:rsidRPr="00FB1767" w:rsidRDefault="00CC6ED7" w:rsidP="00450BBA">
      <w:pPr>
        <w:rPr>
          <w:rFonts w:ascii="Arial" w:hAnsi="Arial" w:cs="Arial"/>
        </w:rPr>
      </w:pPr>
    </w:p>
    <w:p w:rsidR="00450BBA" w:rsidRDefault="007573DB" w:rsidP="00757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 manifestamos </w:t>
      </w:r>
      <w:r w:rsidR="00015F56" w:rsidRPr="00FB1767">
        <w:rPr>
          <w:rFonts w:ascii="Arial" w:hAnsi="Arial" w:cs="Arial"/>
        </w:rPr>
        <w:t xml:space="preserve">formalmente que la empresa </w:t>
      </w:r>
      <w:r w:rsidR="00015F56" w:rsidRPr="00FB1767">
        <w:rPr>
          <w:rFonts w:ascii="Arial" w:hAnsi="Arial" w:cs="Arial"/>
          <w:b/>
        </w:rPr>
        <w:t>_</w:t>
      </w:r>
      <w:proofErr w:type="gramStart"/>
      <w:r w:rsidR="00015F56" w:rsidRPr="00FB1767">
        <w:rPr>
          <w:rFonts w:ascii="Arial" w:hAnsi="Arial" w:cs="Arial"/>
          <w:b/>
        </w:rPr>
        <w:t>_</w:t>
      </w:r>
      <w:r w:rsidR="00FB1767" w:rsidRPr="00FB1767">
        <w:rPr>
          <w:rFonts w:ascii="Arial" w:hAnsi="Arial" w:cs="Arial"/>
          <w:b/>
        </w:rPr>
        <w:t>(</w:t>
      </w:r>
      <w:proofErr w:type="gramEnd"/>
      <w:r w:rsidR="00015F56" w:rsidRPr="00FB1767">
        <w:rPr>
          <w:rFonts w:ascii="Arial" w:hAnsi="Arial" w:cs="Arial"/>
          <w:b/>
          <w:u w:val="single"/>
        </w:rPr>
        <w:t>Razón Social)__</w:t>
      </w:r>
      <w:r w:rsidR="00AB42C8">
        <w:rPr>
          <w:rFonts w:ascii="Arial" w:hAnsi="Arial" w:cs="Arial"/>
        </w:rPr>
        <w:t>asumió</w:t>
      </w:r>
      <w:r w:rsidR="00450BBA" w:rsidRPr="00FB1767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  <w:lang w:val="es-MX" w:eastAsia="es-MX"/>
        </w:rPr>
        <w:t xml:space="preserve">de manera voluntaria y pública </w:t>
      </w:r>
      <w:r w:rsidR="00450BBA" w:rsidRPr="00FB1767">
        <w:rPr>
          <w:rFonts w:ascii="Arial" w:hAnsi="Arial" w:cs="Arial"/>
        </w:rPr>
        <w:t xml:space="preserve">el compromiso de </w:t>
      </w:r>
      <w:r>
        <w:rPr>
          <w:rFonts w:ascii="Arial" w:hAnsi="Arial" w:cs="Arial"/>
        </w:rPr>
        <w:t xml:space="preserve">adoptar una política </w:t>
      </w:r>
      <w:r w:rsidR="00450BBA" w:rsidRPr="00FB1767">
        <w:rPr>
          <w:rFonts w:ascii="Arial" w:hAnsi="Arial" w:cs="Arial"/>
        </w:rPr>
        <w:t xml:space="preserve">de </w:t>
      </w:r>
      <w:r w:rsidR="00450BBA" w:rsidRPr="00A54369">
        <w:rPr>
          <w:rFonts w:ascii="Arial" w:hAnsi="Arial" w:cs="Arial"/>
          <w:b/>
          <w:i/>
        </w:rPr>
        <w:t>Inclusión Social</w:t>
      </w:r>
      <w:r w:rsidR="00450BBA" w:rsidRPr="00FB1767">
        <w:rPr>
          <w:rFonts w:ascii="Arial" w:hAnsi="Arial" w:cs="Arial"/>
        </w:rPr>
        <w:t xml:space="preserve"> en su gestión, </w:t>
      </w:r>
      <w:r w:rsidR="00AB42C8">
        <w:rPr>
          <w:rFonts w:ascii="Arial" w:hAnsi="Arial" w:cs="Arial"/>
        </w:rPr>
        <w:t>que integra</w:t>
      </w:r>
      <w:r>
        <w:rPr>
          <w:rFonts w:ascii="Arial" w:hAnsi="Arial" w:cs="Arial"/>
        </w:rPr>
        <w:t xml:space="preserve"> </w:t>
      </w:r>
      <w:r w:rsidRPr="00FB1767">
        <w:rPr>
          <w:rFonts w:ascii="Arial" w:hAnsi="Arial" w:cs="Arial"/>
        </w:rPr>
        <w:t xml:space="preserve">programas </w:t>
      </w:r>
      <w:r>
        <w:rPr>
          <w:rFonts w:ascii="Arial" w:hAnsi="Arial" w:cs="Arial"/>
        </w:rPr>
        <w:t xml:space="preserve">que </w:t>
      </w:r>
      <w:r w:rsidR="00AB42C8">
        <w:rPr>
          <w:rFonts w:ascii="Arial" w:hAnsi="Arial" w:cs="Arial"/>
        </w:rPr>
        <w:t>contribuye</w:t>
      </w:r>
      <w:r>
        <w:rPr>
          <w:rFonts w:ascii="Arial" w:hAnsi="Arial" w:cs="Arial"/>
        </w:rPr>
        <w:t xml:space="preserve">n </w:t>
      </w:r>
      <w:r w:rsidRPr="007573DB">
        <w:rPr>
          <w:rFonts w:ascii="Arial" w:hAnsi="Arial" w:cs="Arial"/>
        </w:rPr>
        <w:t>a disminuir</w:t>
      </w:r>
      <w:r>
        <w:rPr>
          <w:rFonts w:ascii="Arial" w:hAnsi="Arial" w:cs="Arial"/>
        </w:rPr>
        <w:t xml:space="preserve"> </w:t>
      </w:r>
      <w:r w:rsidRPr="007573DB">
        <w:rPr>
          <w:rFonts w:ascii="Arial" w:hAnsi="Arial" w:cs="Arial"/>
        </w:rPr>
        <w:t xml:space="preserve">el rezago en aquellos sectores de la </w:t>
      </w:r>
      <w:r w:rsidR="00AB42C8">
        <w:rPr>
          <w:rFonts w:ascii="Arial" w:hAnsi="Arial" w:cs="Arial"/>
        </w:rPr>
        <w:t>comunidad</w:t>
      </w:r>
      <w:r w:rsidRPr="007573DB">
        <w:rPr>
          <w:rFonts w:ascii="Arial" w:hAnsi="Arial" w:cs="Arial"/>
        </w:rPr>
        <w:t xml:space="preserve"> </w:t>
      </w:r>
      <w:r w:rsidR="00AB42C8">
        <w:rPr>
          <w:rFonts w:ascii="Arial" w:hAnsi="Arial" w:cs="Arial"/>
        </w:rPr>
        <w:t xml:space="preserve">con los que nos </w:t>
      </w:r>
      <w:r w:rsidRPr="007573DB">
        <w:rPr>
          <w:rFonts w:ascii="Arial" w:hAnsi="Arial" w:cs="Arial"/>
        </w:rPr>
        <w:t>vincula</w:t>
      </w:r>
      <w:r w:rsidR="00AB42C8">
        <w:rPr>
          <w:rFonts w:ascii="Arial" w:hAnsi="Arial" w:cs="Arial"/>
        </w:rPr>
        <w:t>mos,</w:t>
      </w:r>
      <w:r>
        <w:rPr>
          <w:rFonts w:ascii="Arial" w:hAnsi="Arial" w:cs="Arial"/>
        </w:rPr>
        <w:t xml:space="preserve"> </w:t>
      </w:r>
      <w:r w:rsidR="006C6F5F" w:rsidRPr="00FB1767">
        <w:rPr>
          <w:rFonts w:ascii="Arial" w:hAnsi="Arial" w:cs="Arial"/>
        </w:rPr>
        <w:t xml:space="preserve">tomando como base los Objetivos </w:t>
      </w:r>
      <w:r w:rsidR="00E84137">
        <w:rPr>
          <w:rFonts w:ascii="Arial" w:hAnsi="Arial" w:cs="Arial"/>
        </w:rPr>
        <w:t>de Desarrollo Sostenible</w:t>
      </w:r>
      <w:r w:rsidR="00AB42C8">
        <w:rPr>
          <w:rFonts w:ascii="Arial" w:hAnsi="Arial" w:cs="Arial"/>
        </w:rPr>
        <w:t xml:space="preserve"> (ODS)</w:t>
      </w:r>
      <w:r w:rsidR="00E84137">
        <w:rPr>
          <w:rFonts w:ascii="Arial" w:hAnsi="Arial" w:cs="Arial"/>
        </w:rPr>
        <w:t xml:space="preserve"> impulsados por la </w:t>
      </w:r>
      <w:r w:rsidR="00AB42C8">
        <w:rPr>
          <w:rFonts w:ascii="Arial" w:hAnsi="Arial" w:cs="Arial"/>
        </w:rPr>
        <w:t>Organización de las Naciones Unidas (</w:t>
      </w:r>
      <w:r w:rsidR="00E84137">
        <w:rPr>
          <w:rFonts w:ascii="Arial" w:hAnsi="Arial" w:cs="Arial"/>
        </w:rPr>
        <w:t>ONU</w:t>
      </w:r>
      <w:r w:rsidR="00AB42C8">
        <w:rPr>
          <w:rFonts w:ascii="Arial" w:hAnsi="Arial" w:cs="Arial"/>
        </w:rPr>
        <w:t>)</w:t>
      </w:r>
      <w:r w:rsidR="00E84137">
        <w:rPr>
          <w:rFonts w:ascii="Arial" w:hAnsi="Arial" w:cs="Arial"/>
        </w:rPr>
        <w:t>.</w:t>
      </w:r>
    </w:p>
    <w:p w:rsidR="007F0C5A" w:rsidRDefault="00F8200A" w:rsidP="00450BBA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72390</wp:posOffset>
            </wp:positionV>
            <wp:extent cx="4552950" cy="2973070"/>
            <wp:effectExtent l="0" t="0" r="0" b="0"/>
            <wp:wrapThrough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hrough>
            <wp:docPr id="3" name="Imagen 3" descr="ODS_2030-1024x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S_2030-1024x6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2D" w:rsidRPr="00FB1767" w:rsidRDefault="00FA3C2D" w:rsidP="00450BBA">
      <w:pPr>
        <w:jc w:val="both"/>
        <w:rPr>
          <w:rFonts w:ascii="Arial" w:hAnsi="Arial" w:cs="Arial"/>
        </w:rPr>
      </w:pPr>
    </w:p>
    <w:p w:rsidR="00450BBA" w:rsidRPr="00FB1767" w:rsidRDefault="00450BBA" w:rsidP="00450BBA">
      <w:pPr>
        <w:jc w:val="both"/>
        <w:rPr>
          <w:rFonts w:ascii="Arial" w:hAnsi="Arial" w:cs="Arial"/>
        </w:rPr>
      </w:pPr>
    </w:p>
    <w:p w:rsidR="00FB1767" w:rsidRDefault="00FB1767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</w:p>
    <w:p w:rsidR="00FA3C2D" w:rsidRDefault="00FA3C2D" w:rsidP="00450BBA">
      <w:pPr>
        <w:jc w:val="both"/>
        <w:rPr>
          <w:rFonts w:ascii="Arial" w:hAnsi="Arial" w:cs="Arial"/>
        </w:rPr>
      </w:pPr>
      <w:bookmarkStart w:id="0" w:name="_GoBack"/>
      <w:bookmarkEnd w:id="0"/>
    </w:p>
    <w:p w:rsidR="00F51955" w:rsidRDefault="00E84137" w:rsidP="00E84137">
      <w:pPr>
        <w:jc w:val="center"/>
        <w:rPr>
          <w:rFonts w:ascii="Arial" w:hAnsi="Arial" w:cs="Arial"/>
        </w:rPr>
      </w:pPr>
      <w:hyperlink r:id="rId7" w:history="1">
        <w:r w:rsidRPr="00E84137">
          <w:rPr>
            <w:rStyle w:val="Hipervnculo"/>
            <w:rFonts w:ascii="Arial" w:hAnsi="Arial" w:cs="Arial"/>
          </w:rPr>
          <w:t>Guía ODS</w:t>
        </w:r>
      </w:hyperlink>
    </w:p>
    <w:p w:rsidR="00450BBA" w:rsidRPr="00FB1767" w:rsidRDefault="00450BBA" w:rsidP="00450BBA">
      <w:pPr>
        <w:jc w:val="both"/>
        <w:rPr>
          <w:rFonts w:ascii="Arial" w:hAnsi="Arial" w:cs="Arial"/>
        </w:rPr>
      </w:pPr>
    </w:p>
    <w:p w:rsidR="007573DB" w:rsidRPr="00C4115D" w:rsidRDefault="00C4115D" w:rsidP="007573DB">
      <w:pPr>
        <w:shd w:val="clear" w:color="auto" w:fill="FFFFFF"/>
        <w:jc w:val="both"/>
        <w:rPr>
          <w:rFonts w:ascii="Arial" w:hAnsi="Arial" w:cs="Arial"/>
          <w:szCs w:val="24"/>
          <w:lang w:eastAsia="es-MX"/>
        </w:rPr>
      </w:pPr>
      <w:r>
        <w:rPr>
          <w:rFonts w:ascii="Arial" w:hAnsi="Arial" w:cs="Arial"/>
          <w:szCs w:val="24"/>
          <w:lang w:val="es-MX" w:eastAsia="es-MX"/>
        </w:rPr>
        <w:t>Estamos convencidos que el incorporar en nuestra estrategia de negocio una</w:t>
      </w:r>
      <w:r w:rsidR="007573DB" w:rsidRPr="00AB42C8">
        <w:rPr>
          <w:rFonts w:ascii="Arial" w:hAnsi="Arial" w:cs="Arial"/>
          <w:szCs w:val="24"/>
          <w:lang w:val="es-MX" w:eastAsia="es-MX"/>
        </w:rPr>
        <w:t xml:space="preserve"> visión </w:t>
      </w:r>
      <w:r w:rsidR="00AB42C8">
        <w:rPr>
          <w:rFonts w:ascii="Arial" w:hAnsi="Arial" w:cs="Arial"/>
          <w:szCs w:val="24"/>
          <w:lang w:val="es-MX" w:eastAsia="es-MX"/>
        </w:rPr>
        <w:t xml:space="preserve">basada en la </w:t>
      </w:r>
      <w:r w:rsidR="00AB42C8" w:rsidRPr="00FB1767">
        <w:rPr>
          <w:rFonts w:ascii="Arial" w:hAnsi="Arial" w:cs="Arial"/>
        </w:rPr>
        <w:t xml:space="preserve">Inclusión Social </w:t>
      </w:r>
      <w:r w:rsidR="00AB42C8">
        <w:rPr>
          <w:rFonts w:ascii="Arial" w:hAnsi="Arial" w:cs="Arial"/>
        </w:rPr>
        <w:t xml:space="preserve">será </w:t>
      </w:r>
      <w:r>
        <w:rPr>
          <w:rFonts w:ascii="Arial" w:hAnsi="Arial" w:cs="Arial"/>
        </w:rPr>
        <w:t xml:space="preserve">la </w:t>
      </w:r>
      <w:r w:rsidR="00AB42C8">
        <w:rPr>
          <w:rFonts w:ascii="Arial" w:hAnsi="Arial" w:cs="Arial"/>
          <w:szCs w:val="24"/>
          <w:lang w:val="es-MX" w:eastAsia="es-MX"/>
        </w:rPr>
        <w:t>clave para construir una comunidad</w:t>
      </w:r>
      <w:r>
        <w:rPr>
          <w:rFonts w:ascii="Arial" w:hAnsi="Arial" w:cs="Arial"/>
          <w:szCs w:val="24"/>
          <w:lang w:val="es-MX" w:eastAsia="es-MX"/>
        </w:rPr>
        <w:t xml:space="preserve"> más</w:t>
      </w:r>
      <w:r w:rsidR="00AB42C8">
        <w:rPr>
          <w:rFonts w:ascii="Arial" w:hAnsi="Arial" w:cs="Arial"/>
          <w:szCs w:val="24"/>
          <w:lang w:val="es-MX" w:eastAsia="es-MX"/>
        </w:rPr>
        <w:t xml:space="preserve"> </w:t>
      </w:r>
      <w:r w:rsidRPr="00C4115D">
        <w:rPr>
          <w:rFonts w:ascii="Arial" w:hAnsi="Arial" w:cs="Arial"/>
          <w:szCs w:val="24"/>
          <w:lang w:val="es-MX" w:eastAsia="es-MX"/>
        </w:rPr>
        <w:t>equitativa, solidaria y próspera.</w:t>
      </w:r>
    </w:p>
    <w:p w:rsidR="00450BBA" w:rsidRPr="00AB42C8" w:rsidRDefault="00450BBA" w:rsidP="00450BBA">
      <w:pPr>
        <w:jc w:val="both"/>
        <w:rPr>
          <w:rFonts w:ascii="Arial" w:hAnsi="Arial" w:cs="Arial"/>
          <w:szCs w:val="24"/>
          <w:lang w:val="es-MX" w:eastAsia="es-MX"/>
        </w:rPr>
      </w:pPr>
    </w:p>
    <w:p w:rsidR="00450BBA" w:rsidRPr="00FB1767" w:rsidRDefault="00AB42C8" w:rsidP="00450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</w:t>
      </w:r>
      <w:r w:rsidR="00450BBA" w:rsidRPr="00FB1767">
        <w:rPr>
          <w:rFonts w:ascii="Arial" w:hAnsi="Arial" w:cs="Arial"/>
        </w:rPr>
        <w:t>e,</w:t>
      </w:r>
    </w:p>
    <w:p w:rsidR="00CC6ED7" w:rsidRDefault="00F51955" w:rsidP="00F51955">
      <w:pPr>
        <w:tabs>
          <w:tab w:val="left" w:pos="9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115D" w:rsidRDefault="00C4115D" w:rsidP="00F51955">
      <w:pPr>
        <w:tabs>
          <w:tab w:val="left" w:pos="934"/>
        </w:tabs>
        <w:jc w:val="both"/>
        <w:rPr>
          <w:rFonts w:ascii="Arial" w:hAnsi="Arial" w:cs="Arial"/>
        </w:rPr>
      </w:pPr>
    </w:p>
    <w:p w:rsidR="00C4115D" w:rsidRPr="00FB1767" w:rsidRDefault="00C4115D" w:rsidP="00F51955">
      <w:pPr>
        <w:tabs>
          <w:tab w:val="left" w:pos="934"/>
        </w:tabs>
        <w:jc w:val="both"/>
        <w:rPr>
          <w:rFonts w:ascii="Arial" w:hAnsi="Arial" w:cs="Arial"/>
        </w:rPr>
      </w:pPr>
    </w:p>
    <w:p w:rsidR="00A54369" w:rsidRPr="00A54369" w:rsidRDefault="007F0BA8" w:rsidP="00A54369">
      <w:pPr>
        <w:jc w:val="both"/>
        <w:rPr>
          <w:rFonts w:ascii="Arial" w:hAnsi="Arial" w:cs="Arial"/>
          <w:b/>
        </w:rPr>
      </w:pPr>
      <w:r w:rsidRPr="00A54369">
        <w:rPr>
          <w:rFonts w:ascii="Arial" w:hAnsi="Arial" w:cs="Arial"/>
          <w:b/>
        </w:rPr>
        <w:t>_______________</w:t>
      </w:r>
      <w:r w:rsidR="00AB42C8" w:rsidRPr="00A54369">
        <w:rPr>
          <w:rFonts w:ascii="Arial" w:hAnsi="Arial" w:cs="Arial"/>
          <w:b/>
        </w:rPr>
        <w:t>_____</w:t>
      </w:r>
    </w:p>
    <w:p w:rsidR="00A54369" w:rsidRPr="00A54369" w:rsidRDefault="00A54369" w:rsidP="00A54369">
      <w:pPr>
        <w:jc w:val="both"/>
        <w:rPr>
          <w:rFonts w:ascii="Arial" w:hAnsi="Arial" w:cs="Arial"/>
          <w:b/>
        </w:rPr>
      </w:pPr>
      <w:r w:rsidRPr="00A54369">
        <w:rPr>
          <w:rFonts w:ascii="Arial" w:hAnsi="Arial" w:cs="Arial"/>
          <w:b/>
        </w:rPr>
        <w:t>(Director General o Máxima Autoridad)</w:t>
      </w:r>
    </w:p>
    <w:p w:rsidR="00CC6ED7" w:rsidRPr="00AB42C8" w:rsidRDefault="00A54369" w:rsidP="00A54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Nombre, Cargo y </w:t>
      </w:r>
      <w:r w:rsidR="00CC6ED7" w:rsidRPr="00AB42C8">
        <w:rPr>
          <w:rFonts w:ascii="Arial" w:hAnsi="Arial" w:cs="Arial"/>
          <w:b/>
        </w:rPr>
        <w:t>Firma</w:t>
      </w:r>
    </w:p>
    <w:sectPr w:rsidR="00CC6ED7" w:rsidRPr="00AB42C8" w:rsidSect="00D419CC">
      <w:pgSz w:w="12242" w:h="15842" w:code="1"/>
      <w:pgMar w:top="720" w:right="1327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13" w:rsidRDefault="00B07213" w:rsidP="007F0BA8">
      <w:r>
        <w:separator/>
      </w:r>
    </w:p>
  </w:endnote>
  <w:endnote w:type="continuationSeparator" w:id="0">
    <w:p w:rsidR="00B07213" w:rsidRDefault="00B07213" w:rsidP="007F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13" w:rsidRDefault="00B07213" w:rsidP="007F0BA8">
      <w:r>
        <w:separator/>
      </w:r>
    </w:p>
  </w:footnote>
  <w:footnote w:type="continuationSeparator" w:id="0">
    <w:p w:rsidR="00B07213" w:rsidRDefault="00B07213" w:rsidP="007F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1E"/>
    <w:rsid w:val="00001495"/>
    <w:rsid w:val="00002D4A"/>
    <w:rsid w:val="00015F56"/>
    <w:rsid w:val="000469FE"/>
    <w:rsid w:val="00151FA7"/>
    <w:rsid w:val="001A0130"/>
    <w:rsid w:val="001A521E"/>
    <w:rsid w:val="001C0BBD"/>
    <w:rsid w:val="001D6603"/>
    <w:rsid w:val="00226FD7"/>
    <w:rsid w:val="00257B63"/>
    <w:rsid w:val="00276B46"/>
    <w:rsid w:val="002B741F"/>
    <w:rsid w:val="00361CA7"/>
    <w:rsid w:val="00443B30"/>
    <w:rsid w:val="00450BBA"/>
    <w:rsid w:val="004722BE"/>
    <w:rsid w:val="004A4FCA"/>
    <w:rsid w:val="005E7725"/>
    <w:rsid w:val="006A4EB7"/>
    <w:rsid w:val="006C1BA9"/>
    <w:rsid w:val="006C6F5F"/>
    <w:rsid w:val="007573DB"/>
    <w:rsid w:val="007C69DA"/>
    <w:rsid w:val="007F0BA8"/>
    <w:rsid w:val="007F0C5A"/>
    <w:rsid w:val="008B0312"/>
    <w:rsid w:val="00911EEE"/>
    <w:rsid w:val="009159C9"/>
    <w:rsid w:val="00946A9E"/>
    <w:rsid w:val="0099086B"/>
    <w:rsid w:val="009F2653"/>
    <w:rsid w:val="00A54369"/>
    <w:rsid w:val="00AB42C8"/>
    <w:rsid w:val="00AD4946"/>
    <w:rsid w:val="00B07213"/>
    <w:rsid w:val="00B879C9"/>
    <w:rsid w:val="00BA7C2D"/>
    <w:rsid w:val="00C4115D"/>
    <w:rsid w:val="00CC6ED7"/>
    <w:rsid w:val="00CE381E"/>
    <w:rsid w:val="00D0196B"/>
    <w:rsid w:val="00D419CC"/>
    <w:rsid w:val="00D91109"/>
    <w:rsid w:val="00DE3A36"/>
    <w:rsid w:val="00E449B2"/>
    <w:rsid w:val="00E81AB3"/>
    <w:rsid w:val="00E84137"/>
    <w:rsid w:val="00EB384E"/>
    <w:rsid w:val="00EF6779"/>
    <w:rsid w:val="00F14CE7"/>
    <w:rsid w:val="00F15E11"/>
    <w:rsid w:val="00F51955"/>
    <w:rsid w:val="00F741E6"/>
    <w:rsid w:val="00F8200A"/>
    <w:rsid w:val="00FA3C2D"/>
    <w:rsid w:val="00FB1767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F07BC"/>
  <w15:chartTrackingRefBased/>
  <w15:docId w15:val="{7CB17C87-E708-4E03-A83B-790A4A4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witzerland" w:hAnsi="Switzerland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noProof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F0BA8"/>
    <w:rPr>
      <w:rFonts w:ascii="Switzerland" w:hAnsi="Switzerland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0B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F0BA8"/>
    <w:rPr>
      <w:rFonts w:ascii="Switzerland" w:hAnsi="Switzerland"/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B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0BA8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uiPriority w:val="99"/>
    <w:unhideWhenUsed/>
    <w:rsid w:val="00E841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ctomundial.org/wp-content/uploads/2017/02/Guia_ODS_PM_20170215_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 D</vt:lpstr>
    </vt:vector>
  </TitlesOfParts>
  <Company>CEMEFI A.C.</Company>
  <LinksUpToDate>false</LinksUpToDate>
  <CharactersWithSpaces>1062</CharactersWithSpaces>
  <SharedDoc>false</SharedDoc>
  <HLinks>
    <vt:vector size="6" baseType="variant"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https://www.pactomundial.org/wp-content/uploads/2017/02/Guia_ODS_PM_20170215_web.pdf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 D</dc:title>
  <dc:subject/>
  <dc:creator>Marcela Orozco</dc:creator>
  <cp:keywords/>
  <cp:lastModifiedBy>Cemefi1</cp:lastModifiedBy>
  <cp:revision>3</cp:revision>
  <cp:lastPrinted>2015-03-17T19:32:00Z</cp:lastPrinted>
  <dcterms:created xsi:type="dcterms:W3CDTF">2021-10-11T14:59:00Z</dcterms:created>
  <dcterms:modified xsi:type="dcterms:W3CDTF">2021-10-11T15:00:00Z</dcterms:modified>
</cp:coreProperties>
</file>